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6B0" w:rsidRPr="00942279" w:rsidRDefault="0050246B" w:rsidP="0050246B">
      <w:pPr>
        <w:spacing w:after="0" w:line="240" w:lineRule="auto"/>
        <w:jc w:val="center"/>
        <w:rPr>
          <w:rFonts w:ascii="Times New Roman" w:hAnsi="Times New Roman"/>
          <w:b/>
          <w:sz w:val="22"/>
        </w:rPr>
      </w:pPr>
      <w:bookmarkStart w:id="0" w:name="_GoBack"/>
      <w:bookmarkEnd w:id="0"/>
      <w:r w:rsidRPr="00942279">
        <w:rPr>
          <w:rFonts w:ascii="Times New Roman" w:eastAsia="Calibri" w:hAnsi="Times New Roman"/>
          <w:noProof/>
          <w:sz w:val="20"/>
          <w:szCs w:val="20"/>
        </w:rPr>
        <w:drawing>
          <wp:inline distT="0" distB="0" distL="0" distR="0" wp14:anchorId="3E1FF3D7" wp14:editId="6ADA490F">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590A1D" w:rsidRPr="00FE7762" w:rsidRDefault="0018379D" w:rsidP="00887596">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942279">
        <w:rPr>
          <w:rFonts w:ascii="Times New Roman" w:hAnsi="Times New Roman"/>
          <w:sz w:val="22"/>
        </w:rPr>
        <w:t>Приложение №</w:t>
      </w:r>
      <w:r w:rsidR="00887596">
        <w:rPr>
          <w:rFonts w:ascii="Times New Roman" w:hAnsi="Times New Roman"/>
          <w:sz w:val="22"/>
        </w:rPr>
        <w:t>7 к договору №Ш-15                  от         07.2015 г.</w:t>
      </w:r>
    </w:p>
    <w:p w:rsidR="00FA579E" w:rsidRPr="00FE7762" w:rsidRDefault="00FA579E" w:rsidP="0018379D">
      <w:pPr>
        <w:tabs>
          <w:tab w:val="left" w:pos="6726"/>
        </w:tabs>
        <w:spacing w:after="0" w:line="240" w:lineRule="auto"/>
        <w:jc w:val="right"/>
        <w:rPr>
          <w:rFonts w:ascii="Times New Roman" w:hAnsi="Times New Roman"/>
          <w:b/>
          <w:sz w:val="22"/>
        </w:rPr>
      </w:pPr>
    </w:p>
    <w:p w:rsidR="00FA579E" w:rsidRPr="00BA1ED3" w:rsidRDefault="00FA579E" w:rsidP="0018379D">
      <w:pPr>
        <w:tabs>
          <w:tab w:val="left" w:pos="6726"/>
        </w:tabs>
        <w:spacing w:after="0" w:line="240" w:lineRule="auto"/>
        <w:jc w:val="right"/>
        <w:rPr>
          <w:rFonts w:ascii="Times New Roman" w:hAnsi="Times New Roman"/>
          <w:b/>
          <w:sz w:val="22"/>
        </w:rPr>
      </w:pPr>
    </w:p>
    <w:p w:rsidR="00FA579E" w:rsidRPr="00BA1ED3" w:rsidRDefault="00FA579E" w:rsidP="0018379D">
      <w:pPr>
        <w:tabs>
          <w:tab w:val="left" w:pos="6726"/>
        </w:tabs>
        <w:spacing w:after="0" w:line="240" w:lineRule="auto"/>
        <w:jc w:val="right"/>
        <w:rPr>
          <w:rFonts w:ascii="Times New Roman" w:hAnsi="Times New Roman"/>
          <w:b/>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267A56" w:rsidP="00637AF7">
      <w:pPr>
        <w:jc w:val="center"/>
        <w:rPr>
          <w:rFonts w:ascii="Times New Roman" w:hAnsi="Times New Roman"/>
          <w:sz w:val="22"/>
        </w:rPr>
      </w:pPr>
      <w:r w:rsidRPr="00942279">
        <w:rPr>
          <w:rFonts w:ascii="Times New Roman" w:hAnsi="Times New Roman"/>
          <w:noProof/>
          <w:sz w:val="22"/>
        </w:rPr>
        <mc:AlternateContent>
          <mc:Choice Requires="wps">
            <w:drawing>
              <wp:anchor distT="0" distB="0" distL="114300" distR="114300" simplePos="0" relativeHeight="251666944" behindDoc="0" locked="0" layoutInCell="1" allowOverlap="1" wp14:anchorId="5331A901" wp14:editId="332D5C1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37D14"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267A56" w:rsidP="00637AF7">
      <w:pPr>
        <w:jc w:val="center"/>
        <w:rPr>
          <w:rFonts w:ascii="Times New Roman" w:hAnsi="Times New Roman"/>
          <w:sz w:val="22"/>
        </w:rPr>
      </w:pPr>
      <w:r w:rsidRPr="00942279">
        <w:rPr>
          <w:rFonts w:ascii="Times New Roman" w:hAnsi="Times New Roman"/>
          <w:noProof/>
          <w:sz w:val="22"/>
        </w:rPr>
        <mc:AlternateContent>
          <mc:Choice Requires="wps">
            <w:drawing>
              <wp:anchor distT="0" distB="0" distL="114300" distR="114300" simplePos="0" relativeHeight="251667968" behindDoc="0" locked="0" layoutInCell="1" allowOverlap="1" wp14:anchorId="6E319D56" wp14:editId="006DF00C">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39476"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r w:rsidRPr="00942279">
        <w:rPr>
          <w:rFonts w:ascii="Times New Roman" w:hAnsi="Times New Roman"/>
          <w:sz w:val="20"/>
          <w:szCs w:val="20"/>
        </w:rPr>
        <w:t>СМОЗиБТ</w:t>
      </w:r>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СО-СОТТА-13 СМОЗиБТ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СО-СОТТА-16 СМОЗиБТ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СО-СОТТА-17 СМОЗиБТ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ООТиПК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Во взрывоопасных зонах запрещено пользоваться мобильными телефонами (с взрывозащитой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ботинки или сапоги с жестким подноском)</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Номекса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любом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(извещатели,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пожароопасности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Сооружения на строительной площадке можно обогревать только при помощи оригинальных неподвижно смонтированных отопителей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99pt" o:ole="">
                  <v:imagedata r:id="rId12" o:title=""/>
                </v:shape>
                <o:OLEObject Type="Embed" ProgID="CorelPhotoPaint.Image.11" ShapeID="_x0000_i1025" DrawAspect="Content" ObjectID="_1499234808" r:id="rId13"/>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38DC1D05" wp14:editId="6F5229FF">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4pt;height:85.5pt" o:ole="">
                  <v:imagedata r:id="rId15" o:title="" cropbottom="9710f" cropleft="14738f"/>
                </v:shape>
                <o:OLEObject Type="Embed" ProgID="CorelPhotoPaint.Image.11" ShapeID="_x0000_i1026" DrawAspect="Content" ObjectID="_1499234809" r:id="rId16"/>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3E220C08" wp14:editId="3B345411">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7"/>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6189DCC0" wp14:editId="00E6A405">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8"/>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самозахвата.</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14:anchorId="2B2F075E" wp14:editId="463A79CA">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25pt;height:77.25pt" o:ole="">
                  <v:imagedata r:id="rId20" o:title=""/>
                </v:shape>
                <o:OLEObject Type="Embed" ProgID="CorelPhotoPaint.Image.11" ShapeID="_x0000_i1027" DrawAspect="Content" ObjectID="_1499234810" r:id="rId21"/>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25pt;height:71.25pt" o:ole="">
                  <v:imagedata r:id="rId22" o:title=""/>
                </v:shape>
                <o:OLEObject Type="Embed" ProgID="CorelPhotoPaint.Image.11" ShapeID="_x0000_i1028" DrawAspect="Content" ObjectID="_1499234811" r:id="rId23"/>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14:anchorId="4C5F1B27" wp14:editId="77A18473">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4"/>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14:anchorId="0A633574" wp14:editId="1B06586B">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5"/>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14:anchorId="5D7AB9F7" wp14:editId="483D224E">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6"/>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14:anchorId="6C59E18D" wp14:editId="4F2EC88C">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7"/>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4.25pt;height:158.25pt" o:ole="">
                  <v:imagedata r:id="rId28" o:title=""/>
                </v:shape>
                <o:OLEObject Type="Embed" ProgID="CorelPhotoPaint.Image.11" ShapeID="_x0000_i1029" DrawAspect="Content" ObjectID="_1499234812" r:id="rId29"/>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14:anchorId="50D0731B" wp14:editId="67DCC140">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0"/>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14:anchorId="1AEEAA6A" wp14:editId="510C6924">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1"/>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14:anchorId="642A729A" wp14:editId="4B7B66B2">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2"/>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обучены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тся в соответствии с:</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травмоопасны</w:t>
      </w:r>
      <w:r w:rsidR="00543EEB" w:rsidRPr="00942279">
        <w:rPr>
          <w:rFonts w:ascii="Times New Roman" w:hAnsi="Times New Roman"/>
          <w:sz w:val="20"/>
          <w:szCs w:val="20"/>
        </w:rPr>
        <w:t>е</w:t>
      </w:r>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устройств</w:t>
      </w:r>
      <w:r w:rsidRPr="00942279">
        <w:rPr>
          <w:rFonts w:ascii="Times New Roman" w:hAnsi="Times New Roman"/>
          <w:sz w:val="20"/>
          <w:szCs w:val="20"/>
        </w:rPr>
        <w:t xml:space="preserve"> с двигателем внутреннего сгорания или с электродвигателем без взрывозащиты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е устройства с втяжным тросом типа рулетки (ГОСТ Р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 Д,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r w:rsidR="00C70667" w:rsidRPr="00942279">
        <w:rPr>
          <w:rFonts w:ascii="Times New Roman" w:hAnsi="Times New Roman"/>
          <w:sz w:val="20"/>
          <w:szCs w:val="20"/>
        </w:rPr>
        <w:t>,</w:t>
      </w:r>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действителен в течение не более 16 часов. В случае пересменки или смены ответственного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кислорода: 19-21,5 об.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слабо воспламеняемую и сухую защитную одежду (например, ткань Nomex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не допустить травмирования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столбов для табличек, натяжных тросов анкеровки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r w:rsidRPr="00942279">
        <w:rPr>
          <w:rFonts w:ascii="Times New Roman" w:hAnsi="Times New Roman"/>
          <w:sz w:val="20"/>
          <w:szCs w:val="20"/>
        </w:rPr>
        <w:t xml:space="preserve">ведома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водоохранных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Ручные отрезные шли</w:t>
      </w:r>
      <w:r w:rsidR="00DD5A5C" w:rsidRPr="00942279">
        <w:rPr>
          <w:rFonts w:ascii="Times New Roman" w:hAnsi="Times New Roman"/>
          <w:sz w:val="20"/>
          <w:szCs w:val="20"/>
        </w:rPr>
        <w:t xml:space="preserve">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строповки</w:t>
      </w:r>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которое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(ок.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ООТиПК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ГОСТ Р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ГОСТ Р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Средства подмащивания.</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6F65CC" w:rsidRDefault="00A43F2C" w:rsidP="00A43F2C">
            <w:pPr>
              <w:rPr>
                <w:rFonts w:ascii="Times New Roman" w:hAnsi="Times New Roman"/>
                <w:b/>
              </w:rPr>
            </w:pPr>
            <w:r w:rsidRPr="006F65CC">
              <w:rPr>
                <w:rFonts w:ascii="Times New Roman" w:hAnsi="Times New Roman"/>
                <w:b/>
              </w:rPr>
              <w:t>ПОДРЯДЧИК:</w:t>
            </w:r>
          </w:p>
          <w:p w:rsidR="00A43F2C" w:rsidRDefault="006F65CC" w:rsidP="006F65CC">
            <w:pPr>
              <w:spacing w:after="0"/>
              <w:rPr>
                <w:rFonts w:ascii="Times New Roman" w:hAnsi="Times New Roman"/>
                <w:b/>
              </w:rPr>
            </w:pPr>
            <w:r w:rsidRPr="006F65CC">
              <w:rPr>
                <w:rFonts w:ascii="Times New Roman" w:hAnsi="Times New Roman"/>
                <w:b/>
              </w:rPr>
              <w:t xml:space="preserve">Директор </w:t>
            </w:r>
          </w:p>
          <w:p w:rsidR="006F65CC" w:rsidRPr="006F65CC" w:rsidRDefault="006F65CC" w:rsidP="006F65CC">
            <w:pPr>
              <w:spacing w:after="0"/>
              <w:rPr>
                <w:rFonts w:ascii="Times New Roman" w:hAnsi="Times New Roman"/>
                <w:b/>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BA1ED3" w:rsidP="00A43F2C">
            <w:pPr>
              <w:jc w:val="right"/>
              <w:rPr>
                <w:rFonts w:ascii="Times New Roman" w:hAnsi="Times New Roman"/>
                <w:b/>
              </w:rPr>
            </w:pPr>
            <w:r>
              <w:rPr>
                <w:rFonts w:ascii="Times New Roman" w:hAnsi="Times New Roman"/>
                <w:b/>
              </w:rPr>
              <w:t xml:space="preserve">   </w:t>
            </w:r>
            <w:r w:rsidR="00A43F2C"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3"/>
      <w:footerReference w:type="default" r:id="rId34"/>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EC" w:rsidRPr="00B060AC" w:rsidRDefault="00D356EC" w:rsidP="006E1086">
    <w:pPr>
      <w:pStyle w:val="a4"/>
      <w:jc w:val="right"/>
      <w:rPr>
        <w:i/>
        <w:sz w:val="22"/>
      </w:rPr>
    </w:pPr>
    <w:r w:rsidRPr="00B060AC">
      <w:rPr>
        <w:i/>
        <w:sz w:val="22"/>
      </w:rPr>
      <w:t>СМ</w:t>
    </w:r>
    <w:r>
      <w:rPr>
        <w:i/>
        <w:sz w:val="22"/>
      </w:rPr>
      <w:t>О</w:t>
    </w:r>
    <w:r w:rsidRPr="00B060AC">
      <w:rPr>
        <w:i/>
        <w:sz w:val="22"/>
      </w:rPr>
      <w:t>ЗиБТ.</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revisionView w:inkAnnotations="0"/>
  <w:defaultTabStop w:val="708"/>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1765"/>
    <w:rsid w:val="000B3DD5"/>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E5F06"/>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E65FB"/>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7B"/>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6F65CC"/>
    <w:rsid w:val="00700395"/>
    <w:rsid w:val="007143F8"/>
    <w:rsid w:val="00717B13"/>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87596"/>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3398"/>
    <w:rsid w:val="0097402C"/>
    <w:rsid w:val="00977A68"/>
    <w:rsid w:val="0098013D"/>
    <w:rsid w:val="00981DEF"/>
    <w:rsid w:val="0098487C"/>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1ED3"/>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3B18"/>
    <w:rsid w:val="00ED5079"/>
    <w:rsid w:val="00ED665D"/>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0CB3"/>
    <w:rsid w:val="00FB2879"/>
    <w:rsid w:val="00FB388B"/>
    <w:rsid w:val="00FC43F2"/>
    <w:rsid w:val="00FC5B23"/>
    <w:rsid w:val="00FC6F46"/>
    <w:rsid w:val="00FD12D7"/>
    <w:rsid w:val="00FD2B97"/>
    <w:rsid w:val="00FD434B"/>
    <w:rsid w:val="00FD4A42"/>
    <w:rsid w:val="00FE17C9"/>
    <w:rsid w:val="00FE6BBB"/>
    <w:rsid w:val="00FE7762"/>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2465"/>
    <o:shapelayout v:ext="edit">
      <o:idmap v:ext="edit" data="1"/>
    </o:shapelayout>
  </w:shapeDefaults>
  <w:decimalSymbol w:val=","/>
  <w:listSeparator w:val=";"/>
  <w15:docId w15:val="{20EF0AB8-A912-4774-952D-0C2FE8435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5" Type="http://schemas.openxmlformats.org/officeDocument/2006/relationships/image" Target="media/image11.jpe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8.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jpeg"/><Relationship Id="rId32" Type="http://schemas.openxmlformats.org/officeDocument/2006/relationships/image" Target="media/image17.jpe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3.jpeg"/><Relationship Id="rId30" Type="http://schemas.openxmlformats.org/officeDocument/2006/relationships/image" Target="media/image15.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purl.org/dc/dcmitype/"/>
    <ds:schemaRef ds:uri="http://purl.org/dc/elements/1.1/"/>
    <ds:schemaRef ds:uri="http://www.w3.org/XML/1998/namespace"/>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162A155F-4285-49D4-9D40-F83C0FC5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490C5B16</Template>
  <TotalTime>1</TotalTime>
  <Pages>61</Pages>
  <Words>14103</Words>
  <Characters>80393</Characters>
  <Application>Microsoft Office Word</Application>
  <DocSecurity>4</DocSecurity>
  <Lines>669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Васильева Надежда Евгеньевна</cp:lastModifiedBy>
  <cp:revision>2</cp:revision>
  <cp:lastPrinted>2014-06-11T04:37:00Z</cp:lastPrinted>
  <dcterms:created xsi:type="dcterms:W3CDTF">2015-07-24T06:20:00Z</dcterms:created>
  <dcterms:modified xsi:type="dcterms:W3CDTF">2015-07-24T06:20:00Z</dcterms:modified>
  <cp:category>Вариант 3</cp:category>
  <cp:contentStatus>Отправлен на утверждение</cp:contentStatus>
</cp:coreProperties>
</file>